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B67" w:rsidRDefault="00097C24" w:rsidP="00A61B67">
      <w:pPr>
        <w:rPr>
          <w:b/>
          <w:bCs/>
        </w:rPr>
      </w:pPr>
      <w:bookmarkStart w:id="0" w:name="_GoBack"/>
      <w:bookmarkEnd w:id="0"/>
      <w:r w:rsidRPr="00097C24">
        <w:rPr>
          <w:b/>
          <w:bCs/>
        </w:rPr>
        <w:t xml:space="preserve">Mal Protokoll </w:t>
      </w:r>
      <w:proofErr w:type="spellStart"/>
      <w:r w:rsidRPr="00097C24">
        <w:rPr>
          <w:b/>
          <w:bCs/>
        </w:rPr>
        <w:t>bortsetting</w:t>
      </w:r>
      <w:proofErr w:type="spellEnd"/>
      <w:r w:rsidRPr="00097C24">
        <w:rPr>
          <w:b/>
          <w:bCs/>
        </w:rPr>
        <w:t xml:space="preserve"> av arbeid</w:t>
      </w:r>
    </w:p>
    <w:p w:rsidR="00097C24" w:rsidRDefault="00097C24" w:rsidP="00A61B67"/>
    <w:p w:rsidR="00A61B67" w:rsidRDefault="00A61B67" w:rsidP="00A61B67">
      <w:r>
        <w:t xml:space="preserve">Partene er enige om at det er viktig å arbeide for at bransjen skal være attraktiv og seriøs, og at arbeidstakere ansatt hos underleverandører har ordnede lønns- og arbeidsvilkår. Partene er enige om at </w:t>
      </w:r>
      <w:proofErr w:type="spellStart"/>
      <w:r>
        <w:t>bortsetting</w:t>
      </w:r>
      <w:proofErr w:type="spellEnd"/>
      <w:r>
        <w:t xml:space="preserve"> av arbeid bare skal skje i de tilfeller hvor det er et dokumentert et behov, og arbeidet ikke kan utføres av egne ansatte. Partene er i den forbindelse enige om at det er et mål å ha en bemanning i bedriften som medfører at </w:t>
      </w:r>
      <w:proofErr w:type="spellStart"/>
      <w:r>
        <w:t>bortsetting</w:t>
      </w:r>
      <w:proofErr w:type="spellEnd"/>
      <w:r>
        <w:t xml:space="preserve"> er begrenset til spesielle perioder eller i forbindelse med spesielle prosjekter.</w:t>
      </w:r>
    </w:p>
    <w:p w:rsidR="00A61B67" w:rsidRDefault="00A61B67" w:rsidP="00A61B67">
      <w:proofErr w:type="spellStart"/>
      <w:r>
        <w:t>Bortsetting</w:t>
      </w:r>
      <w:proofErr w:type="spellEnd"/>
      <w:r>
        <w:t xml:space="preserve"> skal brukes for å ta toppene i produksjonen, eller til arbeid bedriften ikke har kompetanse til å utføre med egne ansatte, og ikke endre verken forretningsmodell eller arbeidsvilkår.</w:t>
      </w:r>
    </w:p>
    <w:p w:rsidR="00A61B67" w:rsidRDefault="008E0C93" w:rsidP="00A61B67">
      <w:r>
        <w:t xml:space="preserve">Partene ønsker at bortsatt arbeid utføres av </w:t>
      </w:r>
      <w:r w:rsidR="00A61B67">
        <w:t>bedrifter</w:t>
      </w:r>
      <w:r>
        <w:t xml:space="preserve"> med egne ansatte og som fortrinnsvis er o</w:t>
      </w:r>
      <w:r w:rsidR="00A61B67">
        <w:t>mfattet av en tariffavtale.</w:t>
      </w:r>
    </w:p>
    <w:p w:rsidR="00A61B67" w:rsidRDefault="00A61B67" w:rsidP="00A61B67">
      <w:r>
        <w:tab/>
      </w:r>
    </w:p>
    <w:p w:rsidR="00A61B67" w:rsidRDefault="00A61B67" w:rsidP="00A61B67">
      <w:r>
        <w:rPr>
          <w:u w:val="single"/>
        </w:rPr>
        <w:t>Partene har diskutert følgende</w:t>
      </w:r>
      <w:r>
        <w:rPr>
          <w:b/>
          <w:bCs/>
          <w:u w:val="single"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Bekreft</w:t>
      </w:r>
    </w:p>
    <w:p w:rsidR="00A61B67" w:rsidRDefault="00A61B67" w:rsidP="00A61B67">
      <w:r>
        <w:tab/>
      </w:r>
      <w:r>
        <w:tab/>
      </w:r>
      <w:r>
        <w:tab/>
      </w:r>
      <w:r>
        <w:tab/>
      </w:r>
    </w:p>
    <w:p w:rsidR="00A61B67" w:rsidRDefault="00A61B67" w:rsidP="00A61B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57150</wp:posOffset>
                </wp:positionV>
                <wp:extent cx="219075" cy="142875"/>
                <wp:effectExtent l="0" t="0" r="28575" b="28575"/>
                <wp:wrapNone/>
                <wp:docPr id="4" name="Rektangel: avrundede hjø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4DFAEC" id="Rektangel: avrundede hjørner 4" o:spid="_x0000_s1026" style="position:absolute;margin-left:369pt;margin-top:4.5pt;width:17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" fillcolor="white [3212]" strokecolor="#1f3763 [1604]" strokeweight="1pt">
                <v:stroke joinstyle="miter"/>
              </v:roundrect>
            </w:pict>
          </mc:Fallback>
        </mc:AlternateContent>
      </w:r>
      <w:r>
        <w:t xml:space="preserve">1. Behovet for </w:t>
      </w:r>
      <w:proofErr w:type="spellStart"/>
      <w:r>
        <w:t>bortsetting</w:t>
      </w:r>
      <w:proofErr w:type="spellEnd"/>
      <w:r>
        <w:t>, herunder muligheten for å øke antallet egne ansatte</w:t>
      </w:r>
      <w:r w:rsidR="008E0C93">
        <w:t xml:space="preserve"> </w:t>
      </w:r>
      <w:r>
        <w:t>Ja</w:t>
      </w:r>
      <w:r>
        <w:tab/>
      </w:r>
    </w:p>
    <w:p w:rsidR="00A61B67" w:rsidRDefault="00A61B67" w:rsidP="00A61B6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9525</wp:posOffset>
                </wp:positionV>
                <wp:extent cx="219075" cy="142875"/>
                <wp:effectExtent l="0" t="0" r="28575" b="28575"/>
                <wp:wrapNone/>
                <wp:docPr id="5" name="Rektangel: avrundede hjø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36A2FE" id="Rektangel: avrundede hjørner 5" o:spid="_x0000_s1026" style="position:absolute;margin-left:369.75pt;margin-top:.75pt;width:17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" fillcolor="white [3212]" strokecolor="#1f3763 [1604]" strokeweight="1pt">
                <v:stroke joinstyle="miter"/>
              </v:roundrect>
            </w:pict>
          </mc:Fallback>
        </mc:AlternateContent>
      </w:r>
      <w:r>
        <w:t>2. Bedriftens fremtidige bemanningsplaner</w:t>
      </w:r>
      <w:r>
        <w:tab/>
      </w:r>
      <w:r>
        <w:tab/>
      </w:r>
      <w:r>
        <w:tab/>
      </w:r>
      <w:r>
        <w:tab/>
      </w:r>
      <w:r>
        <w:tab/>
        <w:t xml:space="preserve">Ja </w:t>
      </w:r>
    </w:p>
    <w:p w:rsidR="00A61B67" w:rsidRDefault="00A61B67" w:rsidP="00A61B6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8890</wp:posOffset>
                </wp:positionV>
                <wp:extent cx="219075" cy="142875"/>
                <wp:effectExtent l="0" t="0" r="28575" b="28575"/>
                <wp:wrapNone/>
                <wp:docPr id="6" name="Rektangel: avrundede hjø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BA6661" id="Rektangel: avrundede hjørner 6" o:spid="_x0000_s1026" style="position:absolute;margin-left:369.75pt;margin-top:.7pt;width:17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" fillcolor="white [3212]" strokecolor="#1f3763 [1604]" strokeweight="1pt">
                <v:stroke joinstyle="miter"/>
              </v:roundrect>
            </w:pict>
          </mc:Fallback>
        </mc:AlternateContent>
      </w:r>
      <w:r>
        <w:t>3. Hvilket firma som skal stå for arbeidet</w:t>
      </w:r>
      <w:r>
        <w:tab/>
      </w:r>
      <w:r>
        <w:tab/>
      </w:r>
      <w:r>
        <w:tab/>
      </w:r>
      <w:r>
        <w:tab/>
      </w:r>
      <w:r>
        <w:tab/>
        <w:t xml:space="preserve">Ja </w:t>
      </w:r>
      <w:r>
        <w:tab/>
      </w:r>
    </w:p>
    <w:p w:rsidR="00A61B67" w:rsidRDefault="00A61B67" w:rsidP="00A61B6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266065</wp:posOffset>
                </wp:positionV>
                <wp:extent cx="219075" cy="142875"/>
                <wp:effectExtent l="0" t="0" r="28575" b="28575"/>
                <wp:wrapNone/>
                <wp:docPr id="8" name="Rektangel: avrundede hjø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1FD97" id="Rektangel: avrundede hjørner 8" o:spid="_x0000_s1026" style="position:absolute;margin-left:370.5pt;margin-top:20.95pt;width:17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" fillcolor="white [3212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8890</wp:posOffset>
                </wp:positionV>
                <wp:extent cx="219075" cy="142875"/>
                <wp:effectExtent l="0" t="0" r="28575" b="28575"/>
                <wp:wrapNone/>
                <wp:docPr id="7" name="Rektangel: av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957BF9" id="Rektangel: avrundede hjørner 7" o:spid="_x0000_s1026" style="position:absolute;margin-left:369.75pt;margin-top:.7pt;width:17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" fillcolor="white [3212]" strokecolor="#1f3763 [1604]" strokeweight="1pt">
                <v:stroke joinstyle="miter"/>
              </v:roundrect>
            </w:pict>
          </mc:Fallback>
        </mc:AlternateContent>
      </w:r>
      <w:r>
        <w:t xml:space="preserve">4. Mer tid til tillitsvalgtarbeid som følge av </w:t>
      </w:r>
      <w:proofErr w:type="spellStart"/>
      <w:r>
        <w:t>bortsetting</w:t>
      </w:r>
      <w:proofErr w:type="spellEnd"/>
      <w:r>
        <w:tab/>
      </w:r>
      <w:r>
        <w:tab/>
      </w:r>
      <w:r>
        <w:tab/>
      </w:r>
      <w:r>
        <w:tab/>
        <w:t>Ja</w:t>
      </w:r>
    </w:p>
    <w:p w:rsidR="00A61B67" w:rsidRDefault="00A61B67" w:rsidP="00A61B67">
      <w:r>
        <w:t>5. Hvilket arbeid som skal settes bort</w:t>
      </w:r>
      <w:r>
        <w:tab/>
      </w:r>
      <w:r>
        <w:tab/>
      </w:r>
      <w:r>
        <w:tab/>
      </w:r>
      <w:r>
        <w:tab/>
      </w:r>
      <w:r>
        <w:tab/>
      </w:r>
      <w:r>
        <w:tab/>
        <w:t>Ja</w:t>
      </w:r>
      <w:r>
        <w:tab/>
      </w:r>
    </w:p>
    <w:p w:rsidR="00A61B67" w:rsidRDefault="00A61B67" w:rsidP="00A61B67">
      <w:r>
        <w:tab/>
      </w:r>
    </w:p>
    <w:p w:rsidR="00A61B67" w:rsidRDefault="00A61B67" w:rsidP="00A61B67">
      <w:r>
        <w:rPr>
          <w:u w:val="single"/>
        </w:rPr>
        <w:t xml:space="preserve">Avtaleforutsetninger: </w:t>
      </w:r>
    </w:p>
    <w:p w:rsidR="00A61B67" w:rsidRDefault="00A61B67" w:rsidP="00A61B67">
      <w:r>
        <w:t xml:space="preserve">Denne avtalen begrenser ikke på noen måte rettigheter som ellers følger gjeldende lov og avtaleverk. </w:t>
      </w:r>
      <w:r w:rsidR="008E0C93">
        <w:t xml:space="preserve">Dersom det oppstår mangel på eget arbeid og det derfor må permitteres eller sies opp egne håndverkere skal det forhandles om å ta tilbake </w:t>
      </w:r>
      <w:r w:rsidR="005D2F53">
        <w:t xml:space="preserve">arbeid. Det vises til FOB bilag 14 </w:t>
      </w:r>
      <w:proofErr w:type="spellStart"/>
      <w:r w:rsidR="005D2F53">
        <w:t>pkt</w:t>
      </w:r>
      <w:proofErr w:type="spellEnd"/>
      <w:r w:rsidR="005D2F53">
        <w:t xml:space="preserve"> 1.4.</w:t>
      </w:r>
      <w:r w:rsidR="008E0C93">
        <w:tab/>
      </w:r>
      <w:r w:rsidR="008E0C93">
        <w:tab/>
      </w:r>
      <w:r w:rsidR="008E0C93">
        <w:tab/>
      </w:r>
      <w:r w:rsidR="008E0C93">
        <w:tab/>
      </w:r>
      <w:r w:rsidR="008E0C93">
        <w:tab/>
      </w:r>
      <w:r w:rsidR="008E0C93">
        <w:tab/>
      </w:r>
      <w:r w:rsidR="008E0C93">
        <w:tab/>
      </w:r>
      <w:r w:rsidR="008E0C93">
        <w:tab/>
      </w:r>
      <w:r w:rsidR="008E0C93">
        <w:tab/>
      </w:r>
    </w:p>
    <w:p w:rsidR="00A61B67" w:rsidRDefault="00A61B67" w:rsidP="00A61B67">
      <w:pPr>
        <w:rPr>
          <w:u w:val="single"/>
        </w:rPr>
      </w:pPr>
      <w:r>
        <w:rPr>
          <w:u w:val="single"/>
        </w:rPr>
        <w:t>Andre forutsetninger</w:t>
      </w:r>
    </w:p>
    <w:p w:rsidR="00A61B67" w:rsidRDefault="00A61B67" w:rsidP="00A61B67">
      <w:r>
        <w:t xml:space="preserve">Denne avtalen gjelder for </w:t>
      </w:r>
      <w:proofErr w:type="spellStart"/>
      <w:r>
        <w:t>bortsetting</w:t>
      </w:r>
      <w:proofErr w:type="spellEnd"/>
      <w:r>
        <w:t xml:space="preserve"> av …………………. på prosjekt/bedrift …………………………..</w:t>
      </w:r>
    </w:p>
    <w:p w:rsidR="00A61B67" w:rsidRDefault="00A61B67" w:rsidP="00A61B67">
      <w:r>
        <w:rPr>
          <w:u w:val="single"/>
        </w:rPr>
        <w:t xml:space="preserve">Tvistemekanismer: </w:t>
      </w:r>
    </w:p>
    <w:p w:rsidR="00A61B67" w:rsidRDefault="00A61B67" w:rsidP="00A61B67">
      <w:r>
        <w:t xml:space="preserve">Ved uenighet om oppfyllelsen av denne avtalen kan begge parter løfte saken organisatorisk etter Hovedavtalens § 2-3. </w:t>
      </w:r>
    </w:p>
    <w:p w:rsidR="00A61B67" w:rsidRDefault="00A61B67" w:rsidP="00A61B67"/>
    <w:p w:rsidR="00A61B67" w:rsidRDefault="00A61B67" w:rsidP="00A61B67">
      <w:r>
        <w:t>Oslo den ………../…………..20…………..</w:t>
      </w:r>
    </w:p>
    <w:p w:rsidR="00A61B67" w:rsidRDefault="00A61B67" w:rsidP="00A61B67">
      <w:r>
        <w:t>For bedriften: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bedriftsklubben:</w:t>
      </w:r>
    </w:p>
    <w:p w:rsidR="00A61B67" w:rsidRDefault="00A61B67" w:rsidP="00A61B67">
      <w:r>
        <w:t>--------------------------------</w:t>
      </w:r>
      <w:r>
        <w:tab/>
      </w:r>
      <w:r>
        <w:tab/>
      </w:r>
      <w: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-----------------------------</w:t>
      </w:r>
    </w:p>
    <w:p w:rsidR="00C57F52" w:rsidRDefault="00C57F52"/>
    <w:sectPr w:rsidR="00C5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67"/>
    <w:rsid w:val="00097C24"/>
    <w:rsid w:val="002A1210"/>
    <w:rsid w:val="005D2F53"/>
    <w:rsid w:val="008C7F68"/>
    <w:rsid w:val="008E0C93"/>
    <w:rsid w:val="009939EC"/>
    <w:rsid w:val="00A61B67"/>
    <w:rsid w:val="00C57F52"/>
    <w:rsid w:val="00C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8BEE1-42C3-4062-B0A6-BF4B3DC3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B67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Emma Watne</cp:lastModifiedBy>
  <cp:revision>2</cp:revision>
  <dcterms:created xsi:type="dcterms:W3CDTF">2018-12-04T15:24:00Z</dcterms:created>
  <dcterms:modified xsi:type="dcterms:W3CDTF">2018-12-04T15:24:00Z</dcterms:modified>
</cp:coreProperties>
</file>